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5"/>
        <w:gridCol w:w="4803"/>
        <w:gridCol w:w="3250"/>
      </w:tblGrid>
      <w:tr w:rsidR="00801202" w:rsidRPr="009120F0" w:rsidTr="009120F0">
        <w:trPr>
          <w:trHeight w:val="560"/>
        </w:trPr>
        <w:tc>
          <w:tcPr>
            <w:tcW w:w="961" w:type="pct"/>
            <w:vAlign w:val="center"/>
          </w:tcPr>
          <w:p w:rsidR="00801202" w:rsidRPr="009120F0" w:rsidRDefault="00801202" w:rsidP="009120F0">
            <w:pPr>
              <w:spacing w:after="0" w:line="240" w:lineRule="auto"/>
              <w:jc w:val="center"/>
            </w:pPr>
            <w:r w:rsidRPr="009120F0">
              <w:t xml:space="preserve">Niveau  </w:t>
            </w:r>
            <w:r>
              <w:t>Bac Pro</w:t>
            </w:r>
          </w:p>
        </w:tc>
        <w:tc>
          <w:tcPr>
            <w:tcW w:w="2409" w:type="pct"/>
            <w:vAlign w:val="center"/>
          </w:tcPr>
          <w:p w:rsidR="00801202" w:rsidRPr="009120F0" w:rsidRDefault="00801202" w:rsidP="009120F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9120F0">
              <w:rPr>
                <w:sz w:val="32"/>
                <w:szCs w:val="32"/>
              </w:rPr>
              <w:t>Utilisation de la calculatrice graphique</w:t>
            </w:r>
          </w:p>
        </w:tc>
        <w:tc>
          <w:tcPr>
            <w:tcW w:w="1631" w:type="pct"/>
            <w:vAlign w:val="center"/>
          </w:tcPr>
          <w:p w:rsidR="00801202" w:rsidRPr="009120F0" w:rsidRDefault="00801202" w:rsidP="009120F0">
            <w:pPr>
              <w:spacing w:after="0" w:line="240" w:lineRule="auto"/>
              <w:jc w:val="center"/>
            </w:pPr>
            <w:r w:rsidRPr="009120F0">
              <w:t>Fonctions</w:t>
            </w:r>
            <w:r>
              <w:t> :  tableau</w:t>
            </w:r>
          </w:p>
        </w:tc>
      </w:tr>
    </w:tbl>
    <w:p w:rsidR="00801202" w:rsidRDefault="00801202"/>
    <w:p w:rsidR="00801202" w:rsidRPr="00585ACA" w:rsidRDefault="00801202" w:rsidP="00585ACA">
      <w:pPr>
        <w:jc w:val="center"/>
        <w:rPr>
          <w:sz w:val="24"/>
          <w:szCs w:val="24"/>
        </w:rPr>
      </w:pPr>
      <w:r w:rsidRPr="00585ACA">
        <w:rPr>
          <w:sz w:val="24"/>
          <w:szCs w:val="24"/>
        </w:rPr>
        <w:t>Calculatrice graphique CASIO</w:t>
      </w:r>
    </w:p>
    <w:p w:rsidR="00801202" w:rsidRDefault="00801202" w:rsidP="00585ACA">
      <w:pPr>
        <w:ind w:left="2832" w:firstLine="708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0pt;margin-top:96.65pt;width:43.5pt;height:30pt;z-index:251658752">
            <v:imagedata r:id="rId7" o:title=""/>
          </v:shape>
        </w:pict>
      </w:r>
      <w:r>
        <w:rPr>
          <w:noProof/>
          <w:lang w:eastAsia="fr-FR"/>
        </w:rPr>
        <w:pict>
          <v:shape id="Image 3" o:spid="_x0000_i1025" type="#_x0000_t75" style="width:152.25pt;height:91.5pt;visibility:visible">
            <v:imagedata r:id="rId8" o:title=""/>
          </v:shape>
        </w:pict>
      </w:r>
    </w:p>
    <w:p w:rsidR="00801202" w:rsidRDefault="00801202">
      <w:r>
        <w:t xml:space="preserve">Choisir le menu graphe </w:t>
      </w:r>
      <w:r>
        <w:tab/>
      </w:r>
    </w:p>
    <w:p w:rsidR="00801202" w:rsidRDefault="00801202">
      <w:r>
        <w:t xml:space="preserve">Appuyer sur la touche </w:t>
      </w:r>
      <w:r>
        <w:tab/>
      </w:r>
      <w:r>
        <w:tab/>
        <w:t xml:space="preserve"> </w:t>
      </w:r>
      <w:r>
        <w:rPr>
          <w:noProof/>
          <w:lang w:eastAsia="fr-FR"/>
        </w:rPr>
        <w:pict>
          <v:shape id="Image 7" o:spid="_x0000_i1026" type="#_x0000_t75" style="width:40.5pt;height:26.25pt;visibility:visible">
            <v:imagedata r:id="rId9" o:title=""/>
          </v:shape>
        </w:pict>
      </w:r>
      <w:r>
        <w:tab/>
      </w:r>
      <w:r>
        <w:tab/>
      </w:r>
    </w:p>
    <w:p w:rsidR="00801202" w:rsidRDefault="00801202">
      <w:r>
        <w:t>L’écran suivant apparaît</w:t>
      </w:r>
      <w:r>
        <w:tab/>
      </w:r>
      <w:r>
        <w:tab/>
        <w:t xml:space="preserve"> </w:t>
      </w:r>
      <w:r>
        <w:pict>
          <v:shape id="_x0000_i1027" type="#_x0000_t75" style="width:154.5pt;height:96pt">
            <v:imagedata r:id="rId10" o:title=""/>
          </v:shape>
        </w:pict>
      </w:r>
    </w:p>
    <w:p w:rsidR="00801202" w:rsidRDefault="00801202">
      <w:pPr>
        <w:rPr>
          <w:i/>
        </w:rPr>
      </w:pPr>
      <w:r>
        <w:t>Représenter graphiquement la fonction suivant définie par :</w:t>
      </w:r>
      <w:r>
        <w:tab/>
      </w:r>
      <w:r w:rsidRPr="009120F0">
        <w:fldChar w:fldCharType="begin"/>
      </w:r>
      <w:r w:rsidRPr="009120F0">
        <w:instrText xml:space="preserve"> QUOTE </w:instrText>
      </w:r>
      <w:r>
        <w:pict>
          <v:shape id="_x0000_i1028" type="#_x0000_t75" style="width:100.5pt;height:14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7538&quot;/&gt;&lt;wsp:rsid wsp:val=&quot;000F2658&quot;/&gt;&lt;wsp:rsid wsp:val=&quot;001021CE&quot;/&gt;&lt;wsp:rsid wsp:val=&quot;0013409A&quot;/&gt;&lt;wsp:rsid wsp:val=&quot;00310998&quot;/&gt;&lt;wsp:rsid wsp:val=&quot;00392AB4&quot;/&gt;&lt;wsp:rsid wsp:val=&quot;004B7538&quot;/&gt;&lt;wsp:rsid wsp:val=&quot;004D7B40&quot;/&gt;&lt;wsp:rsid wsp:val=&quot;005300FC&quot;/&gt;&lt;wsp:rsid wsp:val=&quot;00585ACA&quot;/&gt;&lt;wsp:rsid wsp:val=&quot;005B0667&quot;/&gt;&lt;wsp:rsid wsp:val=&quot;005B6684&quot;/&gt;&lt;wsp:rsid wsp:val=&quot;006A6856&quot;/&gt;&lt;wsp:rsid wsp:val=&quot;00722C72&quot;/&gt;&lt;wsp:rsid wsp:val=&quot;007E329E&quot;/&gt;&lt;wsp:rsid wsp:val=&quot;008B5BEB&quot;/&gt;&lt;wsp:rsid wsp:val=&quot;009120F0&quot;/&gt;&lt;wsp:rsid wsp:val=&quot;00931D0B&quot;/&gt;&lt;wsp:rsid wsp:val=&quot;00946D05&quot;/&gt;&lt;wsp:rsid wsp:val=&quot;00A1657A&quot;/&gt;&lt;wsp:rsid wsp:val=&quot;00A376CE&quot;/&gt;&lt;wsp:rsid wsp:val=&quot;00AC642F&quot;/&gt;&lt;wsp:rsid wsp:val=&quot;00B9188D&quot;/&gt;&lt;wsp:rsid wsp:val=&quot;00BE22D9&quot;/&gt;&lt;wsp:rsid wsp:val=&quot;00C40B1E&quot;/&gt;&lt;wsp:rsid wsp:val=&quot;00D049AA&quot;/&gt;&lt;wsp:rsid wsp:val=&quot;00E3795E&quot;/&gt;&lt;wsp:rsid wsp:val=&quot;00E731FB&quot;/&gt;&lt;wsp:rsid wsp:val=&quot;00E961B5&quot;/&gt;&lt;wsp:rsid wsp:val=&quot;00EC6244&quot;/&gt;&lt;wsp:rsid wsp:val=&quot;00EF47CF&quot;/&gt;&lt;wsp:rsid wsp:val=&quot;00F75D7E&quot;/&gt;&lt;/wsp:rsids&gt;&lt;/w:docPr&gt;&lt;w:body&gt;&lt;w:p wsp:rsidR=&quot;00000000&quot; wsp:rsidRDefault=&quot;00722C72&quot;&gt;&lt;m:oMathPara&gt;&lt;m:oMath&gt;&lt;m:r&gt;&lt;w:rPr&gt;&lt;w:rFonts w:ascii=&quot;Cambria Math&quot; w:h-ansi=&quot;Cambria Math&quot;/&gt;&lt;wx:font wx:val=&quot;Cambria Math&quot;/&gt;&lt;w:i/&gt;&lt;/w:rPr&gt;&lt;m:t&gt;f(x) = xÂ² + 2x â€“ 3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9120F0">
        <w:instrText xml:space="preserve"> </w:instrText>
      </w:r>
      <w:r w:rsidRPr="009120F0">
        <w:fldChar w:fldCharType="separate"/>
      </w:r>
      <w:r>
        <w:pict>
          <v:shape id="_x0000_i1029" type="#_x0000_t75" style="width:100.5pt;height:14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7538&quot;/&gt;&lt;wsp:rsid wsp:val=&quot;000F2658&quot;/&gt;&lt;wsp:rsid wsp:val=&quot;001021CE&quot;/&gt;&lt;wsp:rsid wsp:val=&quot;0013409A&quot;/&gt;&lt;wsp:rsid wsp:val=&quot;00310998&quot;/&gt;&lt;wsp:rsid wsp:val=&quot;00392AB4&quot;/&gt;&lt;wsp:rsid wsp:val=&quot;004B7538&quot;/&gt;&lt;wsp:rsid wsp:val=&quot;004D7B40&quot;/&gt;&lt;wsp:rsid wsp:val=&quot;005300FC&quot;/&gt;&lt;wsp:rsid wsp:val=&quot;00585ACA&quot;/&gt;&lt;wsp:rsid wsp:val=&quot;005B0667&quot;/&gt;&lt;wsp:rsid wsp:val=&quot;005B6684&quot;/&gt;&lt;wsp:rsid wsp:val=&quot;006A6856&quot;/&gt;&lt;wsp:rsid wsp:val=&quot;00722C72&quot;/&gt;&lt;wsp:rsid wsp:val=&quot;007E329E&quot;/&gt;&lt;wsp:rsid wsp:val=&quot;008B5BEB&quot;/&gt;&lt;wsp:rsid wsp:val=&quot;009120F0&quot;/&gt;&lt;wsp:rsid wsp:val=&quot;00931D0B&quot;/&gt;&lt;wsp:rsid wsp:val=&quot;00946D05&quot;/&gt;&lt;wsp:rsid wsp:val=&quot;00A1657A&quot;/&gt;&lt;wsp:rsid wsp:val=&quot;00A376CE&quot;/&gt;&lt;wsp:rsid wsp:val=&quot;00AC642F&quot;/&gt;&lt;wsp:rsid wsp:val=&quot;00B9188D&quot;/&gt;&lt;wsp:rsid wsp:val=&quot;00BE22D9&quot;/&gt;&lt;wsp:rsid wsp:val=&quot;00C40B1E&quot;/&gt;&lt;wsp:rsid wsp:val=&quot;00D049AA&quot;/&gt;&lt;wsp:rsid wsp:val=&quot;00E3795E&quot;/&gt;&lt;wsp:rsid wsp:val=&quot;00E731FB&quot;/&gt;&lt;wsp:rsid wsp:val=&quot;00E961B5&quot;/&gt;&lt;wsp:rsid wsp:val=&quot;00EC6244&quot;/&gt;&lt;wsp:rsid wsp:val=&quot;00EF47CF&quot;/&gt;&lt;wsp:rsid wsp:val=&quot;00F75D7E&quot;/&gt;&lt;/wsp:rsids&gt;&lt;/w:docPr&gt;&lt;w:body&gt;&lt;w:p wsp:rsidR=&quot;00000000&quot; wsp:rsidRDefault=&quot;00722C72&quot;&gt;&lt;m:oMathPara&gt;&lt;m:oMath&gt;&lt;m:r&gt;&lt;w:rPr&gt;&lt;w:rFonts w:ascii=&quot;Cambria Math&quot; w:h-ansi=&quot;Cambria Math&quot;/&gt;&lt;wx:font wx:val=&quot;Cambria Math&quot;/&gt;&lt;w:i/&gt;&lt;/w:rPr&gt;&lt;m:t&gt;f(x) = xÂ² + 2x â€“ 3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9120F0">
        <w:fldChar w:fldCharType="end"/>
      </w:r>
    </w:p>
    <w:p w:rsidR="00801202" w:rsidRDefault="00801202">
      <w:r>
        <w:t xml:space="preserve">On utilisera la touche </w:t>
      </w:r>
      <w:r>
        <w:rPr>
          <w:noProof/>
          <w:lang w:eastAsia="fr-FR"/>
        </w:rPr>
        <w:pict>
          <v:shape id="Image 13" o:spid="_x0000_i1030" type="#_x0000_t75" style="width:35.25pt;height:22.5pt;visibility:visible">
            <v:imagedata r:id="rId12" o:title=""/>
          </v:shape>
        </w:pict>
      </w:r>
      <w:r>
        <w:t xml:space="preserve"> pour taper  </w:t>
      </w:r>
      <w:r w:rsidRPr="009120F0">
        <w:fldChar w:fldCharType="begin"/>
      </w:r>
      <w:r w:rsidRPr="009120F0">
        <w:instrText xml:space="preserve"> QUOTE </w:instrText>
      </w:r>
      <w:r>
        <w:pict>
          <v:shape id="_x0000_i1031" type="#_x0000_t75" style="width:10.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7538&quot;/&gt;&lt;wsp:rsid wsp:val=&quot;000F2658&quot;/&gt;&lt;wsp:rsid wsp:val=&quot;001021CE&quot;/&gt;&lt;wsp:rsid wsp:val=&quot;0013409A&quot;/&gt;&lt;wsp:rsid wsp:val=&quot;00310998&quot;/&gt;&lt;wsp:rsid wsp:val=&quot;00392AB4&quot;/&gt;&lt;wsp:rsid wsp:val=&quot;004B7538&quot;/&gt;&lt;wsp:rsid wsp:val=&quot;004D7B40&quot;/&gt;&lt;wsp:rsid wsp:val=&quot;005300FC&quot;/&gt;&lt;wsp:rsid wsp:val=&quot;00585ACA&quot;/&gt;&lt;wsp:rsid wsp:val=&quot;005B0667&quot;/&gt;&lt;wsp:rsid wsp:val=&quot;005B6684&quot;/&gt;&lt;wsp:rsid wsp:val=&quot;006A6856&quot;/&gt;&lt;wsp:rsid wsp:val=&quot;007E329E&quot;/&gt;&lt;wsp:rsid wsp:val=&quot;008B5BEB&quot;/&gt;&lt;wsp:rsid wsp:val=&quot;009120F0&quot;/&gt;&lt;wsp:rsid wsp:val=&quot;00931D0B&quot;/&gt;&lt;wsp:rsid wsp:val=&quot;00946D05&quot;/&gt;&lt;wsp:rsid wsp:val=&quot;00A1657A&quot;/&gt;&lt;wsp:rsid wsp:val=&quot;00A376CE&quot;/&gt;&lt;wsp:rsid wsp:val=&quot;00AC642F&quot;/&gt;&lt;wsp:rsid wsp:val=&quot;00AE1A32&quot;/&gt;&lt;wsp:rsid wsp:val=&quot;00B9188D&quot;/&gt;&lt;wsp:rsid wsp:val=&quot;00BE22D9&quot;/&gt;&lt;wsp:rsid wsp:val=&quot;00C40B1E&quot;/&gt;&lt;wsp:rsid wsp:val=&quot;00D049AA&quot;/&gt;&lt;wsp:rsid wsp:val=&quot;00E3795E&quot;/&gt;&lt;wsp:rsid wsp:val=&quot;00E731FB&quot;/&gt;&lt;wsp:rsid wsp:val=&quot;00E961B5&quot;/&gt;&lt;wsp:rsid wsp:val=&quot;00EC6244&quot;/&gt;&lt;wsp:rsid wsp:val=&quot;00EF47CF&quot;/&gt;&lt;wsp:rsid wsp:val=&quot;00F75D7E&quot;/&gt;&lt;/wsp:rsids&gt;&lt;/w:docPr&gt;&lt;w:body&gt;&lt;w:p wsp:rsidR=&quot;00000000&quot; wsp:rsidRDefault=&quot;00AE1A32&quot;&gt;&lt;m:oMathPara&gt;&lt;m:oMath&gt;&lt;m:r&gt;&lt;w:rPr&gt;&lt;w:rFonts w:ascii=&quot;Cambria Math&quot; w:h-ansi=&quot;Cambria Math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9120F0">
        <w:instrText xml:space="preserve"> </w:instrText>
      </w:r>
      <w:r w:rsidRPr="009120F0">
        <w:fldChar w:fldCharType="separate"/>
      </w:r>
      <w:r>
        <w:pict>
          <v:shape id="_x0000_i1032" type="#_x0000_t75" style="width:10.5pt;height:13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B7538&quot;/&gt;&lt;wsp:rsid wsp:val=&quot;000F2658&quot;/&gt;&lt;wsp:rsid wsp:val=&quot;001021CE&quot;/&gt;&lt;wsp:rsid wsp:val=&quot;0013409A&quot;/&gt;&lt;wsp:rsid wsp:val=&quot;00310998&quot;/&gt;&lt;wsp:rsid wsp:val=&quot;00392AB4&quot;/&gt;&lt;wsp:rsid wsp:val=&quot;004B7538&quot;/&gt;&lt;wsp:rsid wsp:val=&quot;004D7B40&quot;/&gt;&lt;wsp:rsid wsp:val=&quot;005300FC&quot;/&gt;&lt;wsp:rsid wsp:val=&quot;00585ACA&quot;/&gt;&lt;wsp:rsid wsp:val=&quot;005B0667&quot;/&gt;&lt;wsp:rsid wsp:val=&quot;005B6684&quot;/&gt;&lt;wsp:rsid wsp:val=&quot;006A6856&quot;/&gt;&lt;wsp:rsid wsp:val=&quot;007E329E&quot;/&gt;&lt;wsp:rsid wsp:val=&quot;008B5BEB&quot;/&gt;&lt;wsp:rsid wsp:val=&quot;009120F0&quot;/&gt;&lt;wsp:rsid wsp:val=&quot;00931D0B&quot;/&gt;&lt;wsp:rsid wsp:val=&quot;00946D05&quot;/&gt;&lt;wsp:rsid wsp:val=&quot;00A1657A&quot;/&gt;&lt;wsp:rsid wsp:val=&quot;00A376CE&quot;/&gt;&lt;wsp:rsid wsp:val=&quot;00AC642F&quot;/&gt;&lt;wsp:rsid wsp:val=&quot;00AE1A32&quot;/&gt;&lt;wsp:rsid wsp:val=&quot;00B9188D&quot;/&gt;&lt;wsp:rsid wsp:val=&quot;00BE22D9&quot;/&gt;&lt;wsp:rsid wsp:val=&quot;00C40B1E&quot;/&gt;&lt;wsp:rsid wsp:val=&quot;00D049AA&quot;/&gt;&lt;wsp:rsid wsp:val=&quot;00E3795E&quot;/&gt;&lt;wsp:rsid wsp:val=&quot;00E731FB&quot;/&gt;&lt;wsp:rsid wsp:val=&quot;00E961B5&quot;/&gt;&lt;wsp:rsid wsp:val=&quot;00EC6244&quot;/&gt;&lt;wsp:rsid wsp:val=&quot;00EF47CF&quot;/&gt;&lt;wsp:rsid wsp:val=&quot;00F75D7E&quot;/&gt;&lt;/wsp:rsids&gt;&lt;/w:docPr&gt;&lt;w:body&gt;&lt;w:p wsp:rsidR=&quot;00000000&quot; wsp:rsidRDefault=&quot;00AE1A32&quot;&gt;&lt;m:oMathPara&gt;&lt;m:oMath&gt;&lt;m:r&gt;&lt;w:rPr&gt;&lt;w:rFonts w:ascii=&quot;Cambria Math&quot; w:h-ansi=&quot;Cambria Math&quot;/&gt;&lt;wx:font wx:val=&quot;Cambria Math&quot;/&gt;&lt;w:i/&gt;&lt;/w:rPr&gt;&lt;m:t&gt;x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9120F0">
        <w:fldChar w:fldCharType="end"/>
      </w:r>
    </w:p>
    <w:p w:rsidR="00801202" w:rsidRDefault="00801202">
      <w:r>
        <w:t xml:space="preserve">Et on tape </w:t>
      </w:r>
      <w:r>
        <w:rPr>
          <w:noProof/>
          <w:lang w:eastAsia="fr-FR"/>
        </w:rPr>
        <w:pict>
          <v:shape id="_x0000_i1033" type="#_x0000_t75" style="width:40.5pt;height:26.25pt;visibility:visible">
            <v:imagedata r:id="rId9" o:title=""/>
          </v:shape>
        </w:pict>
      </w:r>
    </w:p>
    <w:p w:rsidR="00801202" w:rsidRDefault="00801202">
      <w:r>
        <w:t>L’écran suivant apparaît                            </w:t>
      </w:r>
      <w:r>
        <w:pict>
          <v:shape id="_x0000_i1034" type="#_x0000_t75" style="width:152.25pt;height:93pt">
            <v:imagedata r:id="rId14" o:title=""/>
          </v:shape>
        </w:pict>
      </w:r>
    </w:p>
    <w:p w:rsidR="00801202" w:rsidRDefault="00801202">
      <w:r>
        <w:tab/>
      </w:r>
      <w:r>
        <w:tab/>
        <w:t xml:space="preserve"> </w:t>
      </w:r>
    </w:p>
    <w:p w:rsidR="00801202" w:rsidRDefault="00801202">
      <w:r>
        <w:t xml:space="preserve">Choisir les bornes du tableau avec la touche  </w:t>
      </w:r>
      <w:r>
        <w:rPr>
          <w:noProof/>
          <w:lang w:eastAsia="fr-FR"/>
        </w:rPr>
        <w:pict>
          <v:shape id="_x0000_i1035" type="#_x0000_t75" style="width:30pt;height:19.5pt">
            <v:imagedata r:id="rId15" o:title=""/>
          </v:shape>
        </w:pict>
      </w:r>
    </w:p>
    <w:p w:rsidR="00801202" w:rsidRDefault="00801202"/>
    <w:p w:rsidR="00801202" w:rsidRDefault="00801202">
      <w:r>
        <w:br w:type="page"/>
        <w:t>L’écran suivant apparaît</w:t>
      </w:r>
    </w:p>
    <w:p w:rsidR="00801202" w:rsidRDefault="00801202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2.75pt;margin-top:39.1pt;width:166.75pt;height:49.5pt;z-index:251654656">
            <v:textbox inset="0,0,0,0">
              <w:txbxContent>
                <w:p w:rsidR="00801202" w:rsidRPr="009120F0" w:rsidRDefault="00801202" w:rsidP="00AC642F">
                  <w:pPr>
                    <w:spacing w:after="0"/>
                  </w:pPr>
                  <w:r>
                    <w:t xml:space="preserve">   Première valeur de </w:t>
                  </w:r>
                  <w:r w:rsidRPr="00FC6338">
                    <w:rPr>
                      <w:position w:val="-6"/>
                    </w:rPr>
                    <w:object w:dxaOrig="200" w:dyaOrig="220">
                      <v:shape id="_x0000_i1039" type="#_x0000_t75" style="width:9.75pt;height:11.25pt" o:ole="">
                        <v:imagedata r:id="rId16" o:title=""/>
                      </v:shape>
                      <o:OLEObject Type="Embed" ProgID="Equation.3" ShapeID="_x0000_i1039" DrawAspect="Content" ObjectID="_1395500025" r:id="rId17"/>
                    </w:object>
                  </w:r>
                </w:p>
                <w:p w:rsidR="00801202" w:rsidRDefault="00801202" w:rsidP="00AC642F">
                  <w:pPr>
                    <w:spacing w:after="0"/>
                  </w:pPr>
                  <w:r>
                    <w:t xml:space="preserve">   Dernière valeur de </w:t>
                  </w:r>
                  <w:r w:rsidRPr="00FC6338">
                    <w:rPr>
                      <w:position w:val="-6"/>
                    </w:rPr>
                    <w:object w:dxaOrig="200" w:dyaOrig="220">
                      <v:shape id="_x0000_i1040" type="#_x0000_t75" style="width:9.75pt;height:11.25pt" o:ole="">
                        <v:imagedata r:id="rId18" o:title=""/>
                      </v:shape>
                      <o:OLEObject Type="Embed" ProgID="Equation.3" ShapeID="_x0000_i1040" DrawAspect="Content" ObjectID="_1395500026" r:id="rId19"/>
                    </w:object>
                  </w:r>
                </w:p>
                <w:p w:rsidR="00801202" w:rsidRDefault="00801202" w:rsidP="00AC642F">
                  <w:pPr>
                    <w:spacing w:after="0"/>
                  </w:pPr>
                  <w:r>
                    <w:t xml:space="preserve">   Ecart entre les valeurs de </w:t>
                  </w:r>
                  <w:r w:rsidRPr="00FC6338">
                    <w:rPr>
                      <w:position w:val="-6"/>
                    </w:rPr>
                    <w:object w:dxaOrig="200" w:dyaOrig="220">
                      <v:shape id="_x0000_i1041" type="#_x0000_t75" style="width:9.75pt;height:11.25pt" o:ole="">
                        <v:imagedata r:id="rId18" o:title=""/>
                      </v:shape>
                      <o:OLEObject Type="Embed" ProgID="Equation.3" ShapeID="_x0000_i1041" DrawAspect="Content" ObjectID="_1395500027" r:id="rId20"/>
                    </w:objec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48.5pt;margin-top:75.85pt;width:138pt;height:0;z-index:25165670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9" type="#_x0000_t32" style="position:absolute;margin-left:148.25pt;margin-top:62.35pt;width:138pt;height:0;z-index:25165568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0" type="#_x0000_t32" style="position:absolute;margin-left:148.25pt;margin-top:48.1pt;width:138pt;height:0;z-index:251657728" o:connectortype="straight">
            <v:stroke endarrow="block"/>
          </v:shape>
        </w:pict>
      </w:r>
      <w:r>
        <w:pict>
          <v:shape id="_x0000_i1042" type="#_x0000_t75" style="width:129.75pt;height:79.5pt">
            <v:imagedata r:id="rId21" o:title=""/>
          </v:shape>
        </w:pict>
      </w:r>
    </w:p>
    <w:p w:rsidR="00801202" w:rsidRDefault="00801202">
      <w:r>
        <w:t xml:space="preserve">Taper sur la touche </w:t>
      </w:r>
      <w:r>
        <w:rPr>
          <w:noProof/>
          <w:lang w:eastAsia="fr-FR"/>
        </w:rPr>
        <w:pict>
          <v:shape id="Image 31" o:spid="_x0000_i1043" type="#_x0000_t75" style="width:31.5pt;height:20.25pt;visibility:visible">
            <v:imagedata r:id="rId22" o:title=""/>
          </v:shape>
        </w:pict>
      </w:r>
      <w:r>
        <w:t xml:space="preserve"> puis sur la touche TABL  </w:t>
      </w:r>
      <w:r>
        <w:rPr>
          <w:noProof/>
          <w:lang w:eastAsia="fr-FR"/>
        </w:rPr>
        <w:pict>
          <v:shape id="Image 34" o:spid="_x0000_i1044" type="#_x0000_t75" style="width:31.5pt;height:17.25pt;visibility:visible">
            <v:imagedata r:id="rId23" o:title=""/>
          </v:shape>
        </w:pict>
      </w:r>
      <w:r>
        <w:t xml:space="preserve">  </w:t>
      </w:r>
    </w:p>
    <w:p w:rsidR="00801202" w:rsidRDefault="00801202">
      <w:pPr>
        <w:rPr>
          <w:noProof/>
          <w:lang w:eastAsia="fr-FR"/>
        </w:rPr>
      </w:pPr>
      <w:r>
        <w:t>L’écran suivant apparait</w:t>
      </w:r>
      <w:r>
        <w:tab/>
        <w:t xml:space="preserve"> </w:t>
      </w:r>
      <w:r>
        <w:rPr>
          <w:noProof/>
          <w:lang w:eastAsia="fr-FR"/>
        </w:rPr>
        <w:pict>
          <v:shape id="_x0000_i1045" type="#_x0000_t75" style="width:154.5pt;height:81pt">
            <v:imagedata r:id="rId24" o:title=""/>
          </v:shape>
        </w:pict>
      </w:r>
    </w:p>
    <w:p w:rsidR="00801202" w:rsidRDefault="00801202">
      <w:r>
        <w:t xml:space="preserve">Utiliser   </w:t>
      </w:r>
      <w:r>
        <w:pict>
          <v:shape id="_x0000_i1046" type="#_x0000_t75" style="width:63.75pt;height:57pt">
            <v:imagedata r:id="rId25" o:title=""/>
          </v:shape>
        </w:pict>
      </w:r>
      <w:r>
        <w:t xml:space="preserve">  pour déplacer le curseur dans le tableau :         </w:t>
      </w:r>
      <w:r>
        <w:pict>
          <v:shape id="_x0000_i1047" type="#_x0000_t75" style="width:149.25pt;height:76.5pt">
            <v:imagedata r:id="rId26" o:title=""/>
          </v:shape>
        </w:pict>
      </w:r>
    </w:p>
    <w:p w:rsidR="00801202" w:rsidRDefault="00801202">
      <w:r>
        <w:t xml:space="preserve">Les grands nombres peuvent être vus  en plaçant le curseur dessus avec    </w:t>
      </w:r>
      <w:r>
        <w:pict>
          <v:shape id="_x0000_i1048" type="#_x0000_t75" style="width:63pt;height:57pt">
            <v:imagedata r:id="rId27" o:title=""/>
          </v:shape>
        </w:pict>
      </w:r>
      <w:r>
        <w:t xml:space="preserve">                                 </w:t>
      </w:r>
    </w:p>
    <w:p w:rsidR="00801202" w:rsidRDefault="00801202">
      <w:r>
        <w:rPr>
          <w:noProof/>
          <w:lang w:eastAsia="fr-FR"/>
        </w:rPr>
        <w:pict>
          <v:shape id="_x0000_s1031" type="#_x0000_t75" style="position:absolute;margin-left:159.5pt;margin-top:6.05pt;width:148.35pt;height:77.15pt;z-index:251659776">
            <v:imagedata r:id="rId28" o:title=""/>
          </v:shape>
        </w:pict>
      </w:r>
    </w:p>
    <w:p w:rsidR="00801202" w:rsidRDefault="00801202"/>
    <w:p w:rsidR="00801202" w:rsidRDefault="00801202"/>
    <w:p w:rsidR="00801202" w:rsidRDefault="00801202"/>
    <w:p w:rsidR="00801202" w:rsidRDefault="00801202">
      <w:r>
        <w:t xml:space="preserve">On peut calculer une valeur nouvelle en rentrant un nouveau </w:t>
      </w:r>
      <w:r w:rsidRPr="00C36531">
        <w:rPr>
          <w:position w:val="-6"/>
        </w:rPr>
        <w:object w:dxaOrig="200" w:dyaOrig="220">
          <v:shape id="_x0000_i1049" type="#_x0000_t75" style="width:9.75pt;height:11.25pt" o:ole="">
            <v:imagedata r:id="rId29" o:title=""/>
          </v:shape>
          <o:OLEObject Type="Embed" ProgID="Equation.3" ShapeID="_x0000_i1049" DrawAspect="Content" ObjectID="_1395500023" r:id="rId30"/>
        </w:object>
      </w:r>
      <w:r>
        <w:t xml:space="preserve"> .  Puis on tape  </w:t>
      </w:r>
      <w:r>
        <w:rPr>
          <w:noProof/>
          <w:lang w:eastAsia="fr-FR"/>
        </w:rPr>
        <w:pict>
          <v:shape id="_x0000_i1050" type="#_x0000_t75" style="width:40.5pt;height:26.25pt;visibility:visible">
            <v:imagedata r:id="rId9" o:title=""/>
          </v:shape>
        </w:pict>
      </w:r>
    </w:p>
    <w:p w:rsidR="00801202" w:rsidRDefault="00801202">
      <w:r>
        <w:rPr>
          <w:noProof/>
          <w:lang w:eastAsia="fr-FR"/>
        </w:rPr>
        <w:pict>
          <v:shape id="_x0000_s1032" type="#_x0000_t75" style="position:absolute;margin-left:159.5pt;margin-top:.8pt;width:148.5pt;height:79.3pt;z-index:251660800">
            <v:imagedata r:id="rId31" o:title=""/>
          </v:shape>
        </w:pict>
      </w:r>
    </w:p>
    <w:p w:rsidR="00801202" w:rsidRDefault="00801202"/>
    <w:p w:rsidR="00801202" w:rsidRDefault="00801202"/>
    <w:p w:rsidR="00801202" w:rsidRDefault="00801202"/>
    <w:p w:rsidR="00801202" w:rsidRDefault="00801202">
      <w:r>
        <w:t>(Mais ça ne marche pas dans la colonne</w:t>
      </w:r>
      <w:r w:rsidRPr="00DF5372">
        <w:rPr>
          <w:position w:val="-10"/>
        </w:rPr>
        <w:object w:dxaOrig="220" w:dyaOrig="260">
          <v:shape id="_x0000_i1051" type="#_x0000_t75" style="width:11.25pt;height:12.75pt" o:ole="">
            <v:imagedata r:id="rId32" o:title=""/>
          </v:shape>
          <o:OLEObject Type="Embed" ProgID="Equation.3" ShapeID="_x0000_i1051" DrawAspect="Content" ObjectID="_1395500024" r:id="rId33"/>
        </w:object>
      </w:r>
      <w:r>
        <w:t>)</w:t>
      </w:r>
    </w:p>
    <w:sectPr w:rsidR="00801202" w:rsidSect="00585ACA">
      <w:headerReference w:type="default" r:id="rId34"/>
      <w:pgSz w:w="11906" w:h="16838"/>
      <w:pgMar w:top="682" w:right="1077" w:bottom="1440" w:left="107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202" w:rsidRDefault="00801202" w:rsidP="00585ACA">
      <w:pPr>
        <w:spacing w:after="0" w:line="240" w:lineRule="auto"/>
      </w:pPr>
      <w:r>
        <w:separator/>
      </w:r>
    </w:p>
  </w:endnote>
  <w:endnote w:type="continuationSeparator" w:id="0">
    <w:p w:rsidR="00801202" w:rsidRDefault="00801202" w:rsidP="0058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202" w:rsidRDefault="00801202" w:rsidP="00585ACA">
      <w:pPr>
        <w:spacing w:after="0" w:line="240" w:lineRule="auto"/>
      </w:pPr>
      <w:r>
        <w:separator/>
      </w:r>
    </w:p>
  </w:footnote>
  <w:footnote w:type="continuationSeparator" w:id="0">
    <w:p w:rsidR="00801202" w:rsidRDefault="00801202" w:rsidP="0058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02" w:rsidRDefault="00801202">
    <w:pPr>
      <w:pStyle w:val="Header"/>
      <w:jc w:val="right"/>
    </w:pPr>
    <w:fldSimple w:instr=" PAGE   \* MERGEFORMAT ">
      <w:r>
        <w:rPr>
          <w:noProof/>
        </w:rPr>
        <w:t>1</w:t>
      </w:r>
    </w:fldSimple>
    <w:r>
      <w:t>/2</w:t>
    </w:r>
  </w:p>
  <w:p w:rsidR="00801202" w:rsidRDefault="00801202" w:rsidP="005300FC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6350E"/>
    <w:multiLevelType w:val="hybridMultilevel"/>
    <w:tmpl w:val="419A0B20"/>
    <w:lvl w:ilvl="0" w:tplc="833069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538"/>
    <w:rsid w:val="0001270B"/>
    <w:rsid w:val="00057375"/>
    <w:rsid w:val="000A783D"/>
    <w:rsid w:val="000F2658"/>
    <w:rsid w:val="001021CE"/>
    <w:rsid w:val="00127907"/>
    <w:rsid w:val="0013409A"/>
    <w:rsid w:val="001945CE"/>
    <w:rsid w:val="00310998"/>
    <w:rsid w:val="00392AB4"/>
    <w:rsid w:val="003C2980"/>
    <w:rsid w:val="00411CA3"/>
    <w:rsid w:val="004B7538"/>
    <w:rsid w:val="004D7B40"/>
    <w:rsid w:val="005300FC"/>
    <w:rsid w:val="00585ACA"/>
    <w:rsid w:val="005B0667"/>
    <w:rsid w:val="005B6684"/>
    <w:rsid w:val="005B6FDD"/>
    <w:rsid w:val="00610E52"/>
    <w:rsid w:val="006952DF"/>
    <w:rsid w:val="006A2488"/>
    <w:rsid w:val="006A6856"/>
    <w:rsid w:val="007E329E"/>
    <w:rsid w:val="00801202"/>
    <w:rsid w:val="00873E95"/>
    <w:rsid w:val="00874609"/>
    <w:rsid w:val="008B5BEB"/>
    <w:rsid w:val="008C1950"/>
    <w:rsid w:val="009120F0"/>
    <w:rsid w:val="00931D0B"/>
    <w:rsid w:val="00946D05"/>
    <w:rsid w:val="00993CE1"/>
    <w:rsid w:val="00A1657A"/>
    <w:rsid w:val="00A376CE"/>
    <w:rsid w:val="00A920D6"/>
    <w:rsid w:val="00AC642F"/>
    <w:rsid w:val="00B9188D"/>
    <w:rsid w:val="00BE22D9"/>
    <w:rsid w:val="00C36531"/>
    <w:rsid w:val="00C40B1E"/>
    <w:rsid w:val="00CA6D48"/>
    <w:rsid w:val="00D049AA"/>
    <w:rsid w:val="00D6423E"/>
    <w:rsid w:val="00D7097A"/>
    <w:rsid w:val="00DE6F6A"/>
    <w:rsid w:val="00DF5372"/>
    <w:rsid w:val="00E11F24"/>
    <w:rsid w:val="00E3795E"/>
    <w:rsid w:val="00E731FB"/>
    <w:rsid w:val="00E961B5"/>
    <w:rsid w:val="00EC557E"/>
    <w:rsid w:val="00EC6244"/>
    <w:rsid w:val="00EC6FFD"/>
    <w:rsid w:val="00EF47CF"/>
    <w:rsid w:val="00F11D77"/>
    <w:rsid w:val="00F75D7E"/>
    <w:rsid w:val="00FC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9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7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75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B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75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40B1E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58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85AC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85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5A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image" Target="media/image16.png"/><Relationship Id="rId33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3.bin"/><Relationship Id="rId29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image" Target="media/image22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2.bin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oleObject" Target="embeddings/oleObject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138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Niveau  Seconde</dc:title>
  <dc:subject/>
  <dc:creator>Sam</dc:creator>
  <cp:keywords/>
  <dc:description/>
  <cp:lastModifiedBy>Pascal</cp:lastModifiedBy>
  <cp:revision>2</cp:revision>
  <dcterms:created xsi:type="dcterms:W3CDTF">2012-04-09T16:07:00Z</dcterms:created>
  <dcterms:modified xsi:type="dcterms:W3CDTF">2012-04-09T16:07:00Z</dcterms:modified>
</cp:coreProperties>
</file>